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71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670F3" w:rsidRPr="00D670F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01:08:0202028:259 по пер. Набережному </w:t>
      </w:r>
      <w:r w:rsidR="00D670F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D670F3" w:rsidRPr="00D670F3">
        <w:rPr>
          <w:rFonts w:ascii="Times New Roman" w:hAnsi="Times New Roman"/>
          <w:color w:val="000000"/>
          <w:sz w:val="28"/>
          <w:szCs w:val="28"/>
        </w:rPr>
        <w:t>х. Гавердовского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D670F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670F3" w:rsidRPr="00D670F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01:08:0202028:259 по </w:t>
      </w:r>
      <w:r w:rsidR="00D670F3">
        <w:rPr>
          <w:rFonts w:ascii="Times New Roman" w:hAnsi="Times New Roman"/>
          <w:sz w:val="28"/>
          <w:szCs w:val="28"/>
        </w:rPr>
        <w:t xml:space="preserve">                         </w:t>
      </w:r>
      <w:r w:rsidR="00D670F3" w:rsidRPr="00D670F3">
        <w:rPr>
          <w:rFonts w:ascii="Times New Roman" w:hAnsi="Times New Roman"/>
          <w:sz w:val="28"/>
          <w:szCs w:val="28"/>
        </w:rPr>
        <w:t>пер. Набережному</w:t>
      </w:r>
      <w:r w:rsidR="00D670F3">
        <w:rPr>
          <w:rFonts w:ascii="Times New Roman" w:hAnsi="Times New Roman"/>
          <w:sz w:val="28"/>
          <w:szCs w:val="28"/>
        </w:rPr>
        <w:t xml:space="preserve"> </w:t>
      </w:r>
      <w:r w:rsidR="00D670F3" w:rsidRPr="00D670F3">
        <w:rPr>
          <w:rFonts w:ascii="Times New Roman" w:hAnsi="Times New Roman"/>
          <w:sz w:val="28"/>
          <w:szCs w:val="28"/>
        </w:rPr>
        <w:t>х. Гавердовского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D670F3">
        <w:rPr>
          <w:rFonts w:ascii="Times New Roman" w:hAnsi="Times New Roman"/>
          <w:color w:val="000000"/>
          <w:sz w:val="28"/>
          <w:szCs w:val="28"/>
        </w:rPr>
        <w:t>1004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670F3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70F3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670F3" w:rsidRPr="00D670F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01:08:0202028:259 по</w:t>
      </w:r>
      <w:r w:rsidR="00D670F3">
        <w:rPr>
          <w:rFonts w:ascii="Times New Roman" w:hAnsi="Times New Roman"/>
          <w:sz w:val="28"/>
          <w:szCs w:val="28"/>
        </w:rPr>
        <w:t xml:space="preserve"> </w:t>
      </w:r>
      <w:r w:rsidR="00D670F3" w:rsidRPr="00D670F3">
        <w:rPr>
          <w:rFonts w:ascii="Times New Roman" w:hAnsi="Times New Roman"/>
          <w:sz w:val="28"/>
          <w:szCs w:val="28"/>
        </w:rPr>
        <w:t xml:space="preserve">пер. Набережному </w:t>
      </w:r>
      <w:r w:rsidR="00D670F3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670F3" w:rsidRPr="00D670F3">
        <w:rPr>
          <w:rFonts w:ascii="Times New Roman" w:hAnsi="Times New Roman"/>
          <w:sz w:val="28"/>
          <w:szCs w:val="28"/>
        </w:rPr>
        <w:t>х. Гавердовского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D670F3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670F3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670F3">
        <w:rPr>
          <w:rFonts w:ascii="Times New Roman" w:hAnsi="Times New Roman"/>
          <w:color w:val="000000"/>
          <w:sz w:val="28"/>
          <w:szCs w:val="28"/>
        </w:rPr>
        <w:t>18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D670F3"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670F3" w:rsidRPr="00D670F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01:08:0202028:259 по</w:t>
      </w:r>
      <w:r w:rsidR="00D670F3">
        <w:rPr>
          <w:rFonts w:ascii="Times New Roman" w:hAnsi="Times New Roman"/>
          <w:sz w:val="28"/>
          <w:szCs w:val="28"/>
        </w:rPr>
        <w:t xml:space="preserve"> </w:t>
      </w:r>
      <w:r w:rsidR="00D670F3" w:rsidRPr="00D670F3">
        <w:rPr>
          <w:rFonts w:ascii="Times New Roman" w:hAnsi="Times New Roman"/>
          <w:sz w:val="28"/>
          <w:szCs w:val="28"/>
        </w:rPr>
        <w:t>пер. Набережному х. Гавердовского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D670F3">
        <w:rPr>
          <w:rFonts w:ascii="Times New Roman" w:hAnsi="Times New Roman"/>
          <w:color w:val="000000"/>
          <w:sz w:val="28"/>
          <w:szCs w:val="28"/>
        </w:rPr>
        <w:t>20</w:t>
      </w:r>
      <w:r w:rsidR="004E4B01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D670F3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D670F3">
        <w:rPr>
          <w:rFonts w:ascii="Times New Roman" w:hAnsi="Times New Roman"/>
          <w:color w:val="000000"/>
          <w:sz w:val="28"/>
          <w:szCs w:val="28"/>
        </w:rPr>
        <w:t>24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670F3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164A8C" w:rsidRDefault="00164A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4A8C" w:rsidRDefault="00164A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 ходе собрания выступил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70F3">
        <w:rPr>
          <w:rFonts w:ascii="Times New Roman" w:hAnsi="Times New Roman"/>
          <w:color w:val="000000"/>
          <w:sz w:val="28"/>
          <w:szCs w:val="28"/>
        </w:rPr>
        <w:t>Огородникова И.В.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0F3">
        <w:rPr>
          <w:rFonts w:ascii="Times New Roman" w:hAnsi="Times New Roman"/>
          <w:color w:val="000000"/>
          <w:sz w:val="28"/>
          <w:szCs w:val="28"/>
        </w:rPr>
        <w:t>20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D670F3">
        <w:rPr>
          <w:rFonts w:ascii="Times New Roman" w:hAnsi="Times New Roman"/>
          <w:color w:val="000000"/>
          <w:sz w:val="28"/>
          <w:szCs w:val="28"/>
        </w:rPr>
        <w:t>24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>2021 г.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D670F3" w:rsidRPr="00933778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Pr="00B15DF1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6C2C63">
        <w:rPr>
          <w:rFonts w:ascii="Times New Roman" w:hAnsi="Times New Roman"/>
          <w:color w:val="000000"/>
          <w:sz w:val="28"/>
          <w:szCs w:val="28"/>
        </w:rPr>
        <w:t>71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C2C63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D47" w:rsidRPr="006E0FBF" w:rsidRDefault="006F0D47" w:rsidP="006F0D4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F0D47" w:rsidRPr="006E0FBF" w:rsidRDefault="006F0D47" w:rsidP="006F0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C2C63" w:rsidP="00BC68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C2C63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C2C63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Мугу Елена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C2C63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6C2C63">
              <w:rPr>
                <w:rFonts w:ascii="Times New Roman" w:hAnsi="Times New Roman"/>
                <w:sz w:val="28"/>
                <w:szCs w:val="28"/>
              </w:rPr>
              <w:t>12 Марта, 134, корп. 1, кв. 185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C2C63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1</w:t>
            </w:r>
            <w:r w:rsidR="006C2C63">
              <w:rPr>
                <w:rFonts w:ascii="Times New Roman" w:hAnsi="Times New Roman"/>
                <w:sz w:val="28"/>
                <w:szCs w:val="28"/>
              </w:rPr>
              <w:t>4</w:t>
            </w:r>
            <w:r w:rsidRPr="006F0D47">
              <w:rPr>
                <w:rFonts w:ascii="Times New Roman" w:hAnsi="Times New Roman"/>
                <w:sz w:val="28"/>
                <w:szCs w:val="28"/>
              </w:rPr>
              <w:t>.0</w:t>
            </w:r>
            <w:r w:rsidR="006C2C63">
              <w:rPr>
                <w:rFonts w:ascii="Times New Roman" w:hAnsi="Times New Roman"/>
                <w:sz w:val="28"/>
                <w:szCs w:val="28"/>
              </w:rPr>
              <w:t>3</w:t>
            </w:r>
            <w:r w:rsidRPr="006F0D47">
              <w:rPr>
                <w:rFonts w:ascii="Times New Roman" w:hAnsi="Times New Roman"/>
                <w:sz w:val="28"/>
                <w:szCs w:val="28"/>
              </w:rPr>
              <w:t>.19</w:t>
            </w:r>
            <w:r w:rsidR="006C2C63">
              <w:rPr>
                <w:rFonts w:ascii="Times New Roman" w:hAnsi="Times New Roman"/>
                <w:sz w:val="28"/>
                <w:szCs w:val="28"/>
              </w:rPr>
              <w:t>77</w:t>
            </w:r>
            <w:r w:rsidRPr="006F0D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22A" w:rsidRDefault="00A0222A">
      <w:pPr>
        <w:spacing w:line="240" w:lineRule="auto"/>
      </w:pPr>
      <w:r>
        <w:separator/>
      </w:r>
    </w:p>
  </w:endnote>
  <w:endnote w:type="continuationSeparator" w:id="0">
    <w:p w:rsidR="00A0222A" w:rsidRDefault="00A02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22A" w:rsidRDefault="00A0222A">
      <w:pPr>
        <w:spacing w:after="0" w:line="240" w:lineRule="auto"/>
      </w:pPr>
      <w:r>
        <w:separator/>
      </w:r>
    </w:p>
  </w:footnote>
  <w:footnote w:type="continuationSeparator" w:id="0">
    <w:p w:rsidR="00A0222A" w:rsidRDefault="00A02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EE5805-DD2F-435F-87A1-78C5E08E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696</cp:revision>
  <cp:lastPrinted>2021-09-29T11:10:00Z</cp:lastPrinted>
  <dcterms:created xsi:type="dcterms:W3CDTF">2020-11-13T12:04:00Z</dcterms:created>
  <dcterms:modified xsi:type="dcterms:W3CDTF">2021-09-29T11:19:00Z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